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75" w:rsidRDefault="00095875" w:rsidP="00095875">
      <w:pPr>
        <w:pStyle w:val="BodyText"/>
      </w:pPr>
      <w:r>
        <w:t>The minutes of the regular meeting of the Board of Trustees of the Green Island Power Authority held on Monday, September 17, 2018 at 6:00 p.m. at the Green Island Municipal Center, 19 George Street, Green Island, New York.</w:t>
      </w:r>
    </w:p>
    <w:p w:rsidR="00095875" w:rsidRDefault="00095875" w:rsidP="00095875">
      <w:pPr>
        <w:jc w:val="both"/>
      </w:pPr>
    </w:p>
    <w:p w:rsidR="00095875" w:rsidRDefault="00095875" w:rsidP="00095875">
      <w:pPr>
        <w:jc w:val="both"/>
      </w:pPr>
      <w:r>
        <w:t>Chairperson Ellen M. McNulty-Ryan called the meeting to order.</w:t>
      </w:r>
    </w:p>
    <w:p w:rsidR="00095875" w:rsidRDefault="00095875" w:rsidP="00095875">
      <w:pPr>
        <w:jc w:val="both"/>
      </w:pPr>
    </w:p>
    <w:p w:rsidR="00095875" w:rsidRDefault="00095875" w:rsidP="00095875">
      <w:pPr>
        <w:jc w:val="both"/>
      </w:pPr>
      <w:r>
        <w:t xml:space="preserve">Chairperson McNulty-Ryan, Vice Chairperson Perfetti, Trustee DeMento, Trustee Bourgeois, Trustee Cocca and Attorney Legnard. </w:t>
      </w:r>
    </w:p>
    <w:p w:rsidR="00095875" w:rsidRDefault="00095875" w:rsidP="00095875">
      <w:pPr>
        <w:jc w:val="both"/>
      </w:pPr>
    </w:p>
    <w:p w:rsidR="00095875" w:rsidRDefault="00095875" w:rsidP="00095875">
      <w:pPr>
        <w:jc w:val="both"/>
      </w:pPr>
      <w:r>
        <w:t>Also, in attendance:  Kristin M. Swinton, CEO and Madeline Paterniani, CFO.</w:t>
      </w:r>
    </w:p>
    <w:p w:rsidR="00095875" w:rsidRDefault="00095875" w:rsidP="00095875">
      <w:pPr>
        <w:jc w:val="both"/>
      </w:pPr>
    </w:p>
    <w:p w:rsidR="00095875" w:rsidRDefault="00095875" w:rsidP="00095875">
      <w:pPr>
        <w:jc w:val="both"/>
      </w:pPr>
      <w:r>
        <w:t>All present.</w:t>
      </w:r>
    </w:p>
    <w:p w:rsidR="00095875" w:rsidRDefault="00095875" w:rsidP="00095875">
      <w:pPr>
        <w:jc w:val="both"/>
      </w:pPr>
    </w:p>
    <w:p w:rsidR="00095875" w:rsidRDefault="00095875" w:rsidP="00095875">
      <w:pPr>
        <w:jc w:val="both"/>
      </w:pPr>
      <w:r>
        <w:t>Chairperson McNulty-Ryan noted that we have one person listed to speak at Public Forum.</w:t>
      </w:r>
    </w:p>
    <w:p w:rsidR="00095875" w:rsidRDefault="00095875" w:rsidP="00095875">
      <w:pPr>
        <w:jc w:val="both"/>
      </w:pPr>
    </w:p>
    <w:p w:rsidR="00095875" w:rsidRDefault="00095875" w:rsidP="00095875">
      <w:pPr>
        <w:jc w:val="both"/>
      </w:pPr>
      <w:r>
        <w:t>T</w:t>
      </w:r>
      <w:r w:rsidR="0036603E">
        <w:t xml:space="preserve">homas </w:t>
      </w:r>
      <w:r>
        <w:t xml:space="preserve">Torrisi of 103 Hudson Avenue </w:t>
      </w:r>
      <w:r w:rsidR="0036603E">
        <w:t>stated that on the GIPA Agenda Sheet – Item #9 – Consideration of bids received for 2018 Pole Replacement Project.  He has always wondered how much it costs for a telephone pole and he thought maybe this would be a good time to find out.</w:t>
      </w:r>
    </w:p>
    <w:p w:rsidR="0036603E" w:rsidRDefault="0036603E" w:rsidP="00095875">
      <w:pPr>
        <w:jc w:val="both"/>
      </w:pPr>
    </w:p>
    <w:p w:rsidR="0036603E" w:rsidRDefault="0036603E" w:rsidP="00095875">
      <w:pPr>
        <w:jc w:val="both"/>
      </w:pPr>
      <w:r>
        <w:t>Chairperson McNulty-Ryan stated that if it okay she would address it when we get to Item #9.</w:t>
      </w:r>
    </w:p>
    <w:p w:rsidR="0036603E" w:rsidRDefault="0036603E" w:rsidP="00095875">
      <w:pPr>
        <w:jc w:val="both"/>
      </w:pPr>
    </w:p>
    <w:p w:rsidR="0036603E" w:rsidRDefault="0036603E" w:rsidP="00095875">
      <w:pPr>
        <w:jc w:val="both"/>
      </w:pPr>
      <w:r>
        <w:t>Mr. Torrisi stated that is fine, that is his question.</w:t>
      </w:r>
    </w:p>
    <w:p w:rsidR="00095875" w:rsidRDefault="00095875" w:rsidP="00095875">
      <w:pPr>
        <w:jc w:val="both"/>
      </w:pPr>
    </w:p>
    <w:p w:rsidR="00095875" w:rsidRDefault="00095875" w:rsidP="00095875">
      <w:pPr>
        <w:jc w:val="both"/>
      </w:pPr>
      <w:r>
        <w:t>Chairperson McNulty-Ryan stated that the next item is consideration of the minutes of the last meeting held on August 20, 2018.</w:t>
      </w:r>
    </w:p>
    <w:p w:rsidR="00095875" w:rsidRDefault="00095875" w:rsidP="00095875">
      <w:pPr>
        <w:jc w:val="both"/>
      </w:pPr>
    </w:p>
    <w:p w:rsidR="00095875" w:rsidRDefault="00095875" w:rsidP="00095875">
      <w:pPr>
        <w:jc w:val="both"/>
      </w:pPr>
      <w:r>
        <w:t xml:space="preserve">On a motion by Trustee DeMento seconded by </w:t>
      </w:r>
      <w:r w:rsidR="004163A3">
        <w:t>Trustee Bourgeois</w:t>
      </w:r>
      <w:r>
        <w:t xml:space="preserve"> and carried, to approve the minutes of the regular meeting held on August 20, 2018.  All ayes.</w:t>
      </w:r>
    </w:p>
    <w:p w:rsidR="00095875" w:rsidRDefault="00095875" w:rsidP="00095875">
      <w:pPr>
        <w:jc w:val="both"/>
      </w:pPr>
    </w:p>
    <w:p w:rsidR="00095875" w:rsidRDefault="00095875" w:rsidP="00095875">
      <w:pPr>
        <w:jc w:val="both"/>
      </w:pPr>
      <w:r>
        <w:t>No communications.</w:t>
      </w:r>
    </w:p>
    <w:p w:rsidR="00095875" w:rsidRDefault="00095875" w:rsidP="00095875">
      <w:pPr>
        <w:jc w:val="both"/>
      </w:pPr>
    </w:p>
    <w:p w:rsidR="00095875" w:rsidRDefault="00095875" w:rsidP="00095875">
      <w:pPr>
        <w:jc w:val="both"/>
      </w:pPr>
      <w:r>
        <w:t>Chairperson McNulty-Ryan stated that the next item is consideration of the Approval of Claims for the month.</w:t>
      </w:r>
    </w:p>
    <w:p w:rsidR="00095875" w:rsidRDefault="00095875" w:rsidP="00095875">
      <w:pPr>
        <w:jc w:val="both"/>
      </w:pPr>
    </w:p>
    <w:p w:rsidR="00095875" w:rsidRDefault="00095875" w:rsidP="00095875">
      <w:pPr>
        <w:jc w:val="both"/>
      </w:pPr>
      <w:r>
        <w:t xml:space="preserve">On a motion by </w:t>
      </w:r>
      <w:r w:rsidR="004163A3">
        <w:t>Trustee Cocca</w:t>
      </w:r>
      <w:r>
        <w:t xml:space="preserve"> seconded by </w:t>
      </w:r>
      <w:r w:rsidR="004163A3">
        <w:t>Vice Chairperson Perfetti</w:t>
      </w:r>
      <w:r>
        <w:t xml:space="preserve"> and carried, to approve the claims as submitted in the amount of $</w:t>
      </w:r>
      <w:r w:rsidR="004163A3">
        <w:t>40,863.64</w:t>
      </w:r>
      <w:r>
        <w:t xml:space="preserve"> and the addendum amount of $</w:t>
      </w:r>
      <w:r w:rsidR="004163A3">
        <w:t>95,730.84</w:t>
      </w:r>
      <w:r>
        <w:t xml:space="preserve">.  All ayes.  </w:t>
      </w:r>
    </w:p>
    <w:p w:rsidR="00095875" w:rsidRDefault="00095875" w:rsidP="00095875">
      <w:pPr>
        <w:jc w:val="both"/>
      </w:pPr>
    </w:p>
    <w:p w:rsidR="00095875" w:rsidRDefault="00095875" w:rsidP="00095875">
      <w:pPr>
        <w:jc w:val="both"/>
      </w:pPr>
      <w:r>
        <w:t>Chairperson McNulty-Ryan stated that the next item is consideration of monthly reports as submitted by the Chief Financial Officer.</w:t>
      </w:r>
    </w:p>
    <w:p w:rsidR="00095875" w:rsidRDefault="00095875" w:rsidP="00095875">
      <w:pPr>
        <w:jc w:val="both"/>
      </w:pPr>
    </w:p>
    <w:p w:rsidR="00095875" w:rsidRDefault="00095875" w:rsidP="00095875">
      <w:pPr>
        <w:jc w:val="both"/>
      </w:pPr>
      <w:r>
        <w:t xml:space="preserve">On a motion by Trustee Bourgeois seconded by Trustee </w:t>
      </w:r>
      <w:r w:rsidR="004163A3">
        <w:t xml:space="preserve">DeMento </w:t>
      </w:r>
      <w:r>
        <w:t>and carried, to accept the Chief Financial Officer’s report as submitted.  All ayes.</w:t>
      </w:r>
    </w:p>
    <w:p w:rsidR="00095875" w:rsidRDefault="00095875" w:rsidP="00095875">
      <w:pPr>
        <w:jc w:val="both"/>
      </w:pPr>
    </w:p>
    <w:p w:rsidR="00095875" w:rsidRDefault="00095875" w:rsidP="00095875">
      <w:pPr>
        <w:jc w:val="both"/>
      </w:pPr>
      <w:r>
        <w:lastRenderedPageBreak/>
        <w:t xml:space="preserve">Chairperson McNulty-Ryan stated that the next item is consideration of adjustments to the monthly billing for </w:t>
      </w:r>
      <w:r w:rsidR="004163A3">
        <w:t>September</w:t>
      </w:r>
      <w:r>
        <w:t xml:space="preserve"> 2018.   </w:t>
      </w:r>
    </w:p>
    <w:p w:rsidR="00095875" w:rsidRDefault="00095875" w:rsidP="00095875">
      <w:pPr>
        <w:jc w:val="both"/>
      </w:pPr>
    </w:p>
    <w:p w:rsidR="00095875" w:rsidRDefault="00095875" w:rsidP="00095875">
      <w:pPr>
        <w:jc w:val="both"/>
      </w:pPr>
      <w:r>
        <w:t xml:space="preserve">On a motion by </w:t>
      </w:r>
      <w:r w:rsidR="0036603E">
        <w:t xml:space="preserve">Vice Chairperson Perfetti </w:t>
      </w:r>
      <w:r>
        <w:t xml:space="preserve">seconded by </w:t>
      </w:r>
      <w:r w:rsidR="004163A3">
        <w:t xml:space="preserve">Trustee Cocca </w:t>
      </w:r>
      <w:r>
        <w:t xml:space="preserve">and carried, to accept the monthly adjustments for the </w:t>
      </w:r>
      <w:r w:rsidR="004163A3">
        <w:t>September</w:t>
      </w:r>
      <w:r>
        <w:t xml:space="preserve"> 2018 electric billing as submitted.  All ayes.</w:t>
      </w:r>
    </w:p>
    <w:p w:rsidR="00095875" w:rsidRDefault="00095875" w:rsidP="00095875">
      <w:pPr>
        <w:jc w:val="both"/>
      </w:pPr>
    </w:p>
    <w:p w:rsidR="00095875" w:rsidRDefault="00095875" w:rsidP="00095875">
      <w:pPr>
        <w:jc w:val="both"/>
      </w:pPr>
      <w:r>
        <w:t xml:space="preserve">Chairperson McNulty-Ryan stated that the next item is </w:t>
      </w:r>
      <w:r w:rsidR="0036603E">
        <w:t xml:space="preserve">consideration of bids received for the </w:t>
      </w:r>
      <w:r>
        <w:t xml:space="preserve"> 2018 Pole Replacement Project.</w:t>
      </w:r>
    </w:p>
    <w:p w:rsidR="0036603E" w:rsidRDefault="0036603E" w:rsidP="00095875">
      <w:pPr>
        <w:jc w:val="both"/>
      </w:pPr>
    </w:p>
    <w:p w:rsidR="0036603E" w:rsidRDefault="0036603E" w:rsidP="00095875">
      <w:pPr>
        <w:jc w:val="both"/>
      </w:pPr>
      <w:r>
        <w:t>Attorney Legnard stated that not one of the bids was responsive.  The bid was received via email and the board has not authorized receiving any bids by email.  The Insurance Certificate was not with it and it was received after the first email.</w:t>
      </w:r>
    </w:p>
    <w:p w:rsidR="0036603E" w:rsidRDefault="0036603E" w:rsidP="00095875">
      <w:pPr>
        <w:jc w:val="both"/>
      </w:pPr>
    </w:p>
    <w:p w:rsidR="0036603E" w:rsidRDefault="0036603E" w:rsidP="00095875">
      <w:pPr>
        <w:jc w:val="both"/>
      </w:pPr>
      <w:r>
        <w:t xml:space="preserve">Madeline stated that to address Mr. Torrisi’s question, the average pole costs approximately $1,000 and it depends on the location of the pole and the job because it would </w:t>
      </w:r>
      <w:r w:rsidR="006E546F">
        <w:t>entail</w:t>
      </w:r>
      <w:r>
        <w:t xml:space="preserve"> everything that is attached to the pole.</w:t>
      </w:r>
      <w:r w:rsidR="006E546F">
        <w:t xml:space="preserve">  The reason why we have to go out to bid is because the labor is really expensive, so last </w:t>
      </w:r>
      <w:r w:rsidR="00565CA7">
        <w:t xml:space="preserve">year </w:t>
      </w:r>
      <w:bookmarkStart w:id="0" w:name="_GoBack"/>
      <w:bookmarkEnd w:id="0"/>
      <w:r w:rsidR="006E546F">
        <w:t>when we replaced three (3) poles in the Village; it cost us a little over $30,000.00.</w:t>
      </w:r>
    </w:p>
    <w:p w:rsidR="00095875" w:rsidRDefault="00095875" w:rsidP="00095875">
      <w:pPr>
        <w:jc w:val="both"/>
      </w:pPr>
    </w:p>
    <w:p w:rsidR="00095875" w:rsidRDefault="006E546F" w:rsidP="00095875">
      <w:pPr>
        <w:jc w:val="both"/>
      </w:pPr>
      <w:r>
        <w:t>Chairperson McNulty-Ryan added that the labor also depends on where the pole is located.</w:t>
      </w:r>
    </w:p>
    <w:p w:rsidR="006E546F" w:rsidRDefault="006E546F" w:rsidP="00095875">
      <w:pPr>
        <w:jc w:val="both"/>
      </w:pPr>
    </w:p>
    <w:p w:rsidR="006E546F" w:rsidRDefault="006E546F" w:rsidP="00095875">
      <w:pPr>
        <w:jc w:val="both"/>
      </w:pPr>
      <w:r>
        <w:t>Chairperson McNulty-Ryan asked for a motion to reject the bid that came in via email.</w:t>
      </w:r>
    </w:p>
    <w:p w:rsidR="006E546F" w:rsidRDefault="006E546F" w:rsidP="00095875">
      <w:pPr>
        <w:jc w:val="both"/>
      </w:pPr>
    </w:p>
    <w:p w:rsidR="006E546F" w:rsidRDefault="006E546F" w:rsidP="00095875">
      <w:pPr>
        <w:jc w:val="both"/>
      </w:pPr>
      <w:r>
        <w:t>On a motion by Trustee DeMento seconded by Trustee Bourgeois and carried, to reject the bid that was received via email for the 2018 Pole Replacement Project, as non-responsive.  All ayes.</w:t>
      </w:r>
    </w:p>
    <w:p w:rsidR="006E546F" w:rsidRDefault="006E546F" w:rsidP="00095875">
      <w:pPr>
        <w:jc w:val="both"/>
      </w:pPr>
    </w:p>
    <w:p w:rsidR="006E546F" w:rsidRDefault="006E546F" w:rsidP="00095875">
      <w:pPr>
        <w:jc w:val="both"/>
      </w:pPr>
      <w:r>
        <w:t>Chairperson McNulty-Ryan then asked for a motion to rebid the project.</w:t>
      </w:r>
    </w:p>
    <w:p w:rsidR="006E546F" w:rsidRDefault="006E546F" w:rsidP="00095875">
      <w:pPr>
        <w:jc w:val="both"/>
      </w:pPr>
    </w:p>
    <w:p w:rsidR="006E546F" w:rsidRDefault="006E546F" w:rsidP="00095875">
      <w:pPr>
        <w:jc w:val="both"/>
      </w:pPr>
      <w:r>
        <w:t>On a motion by Trustee Bourgeois seconded by Trustee DeMento and carried, to authorize the rebidding of the 2018 Pole Replacement Project.  All ayes.</w:t>
      </w:r>
    </w:p>
    <w:p w:rsidR="006E546F" w:rsidRDefault="006E546F" w:rsidP="00095875">
      <w:pPr>
        <w:jc w:val="both"/>
      </w:pPr>
    </w:p>
    <w:p w:rsidR="006E546F" w:rsidRDefault="006E546F" w:rsidP="00095875">
      <w:pPr>
        <w:jc w:val="both"/>
      </w:pPr>
      <w:r>
        <w:t>Chairperson McNulty-Ryan stated that the next item is authorizing the solicitation of Request for Proposals for Banking Services.</w:t>
      </w:r>
    </w:p>
    <w:p w:rsidR="006E546F" w:rsidRDefault="006E546F" w:rsidP="00095875">
      <w:pPr>
        <w:jc w:val="both"/>
      </w:pPr>
    </w:p>
    <w:p w:rsidR="006E546F" w:rsidRDefault="006E546F" w:rsidP="00095875">
      <w:pPr>
        <w:jc w:val="both"/>
      </w:pPr>
      <w:r>
        <w:t>On a motion by Trustee Cocca seconded by Trustee Bourgeois and carried, to authorize the solicitation of Request for Proposals for Banking Services for GIPA.  All ayes.</w:t>
      </w:r>
    </w:p>
    <w:p w:rsidR="006E546F" w:rsidRDefault="006E546F" w:rsidP="00095875">
      <w:pPr>
        <w:jc w:val="both"/>
      </w:pPr>
    </w:p>
    <w:p w:rsidR="006E546F" w:rsidRDefault="006E546F" w:rsidP="00095875">
      <w:pPr>
        <w:jc w:val="both"/>
      </w:pPr>
      <w:r>
        <w:t>Chairperson McNulty-Ryan stated that the next item is consideration of authorizing CFO to sign a new lease agreement for GIPA copier</w:t>
      </w:r>
      <w:r w:rsidR="001E3D2C">
        <w:t>.</w:t>
      </w:r>
    </w:p>
    <w:p w:rsidR="001E3D2C" w:rsidRDefault="001E3D2C" w:rsidP="00095875">
      <w:pPr>
        <w:jc w:val="both"/>
      </w:pPr>
    </w:p>
    <w:p w:rsidR="001E3D2C" w:rsidRDefault="001E3D2C" w:rsidP="00095875">
      <w:pPr>
        <w:jc w:val="both"/>
      </w:pPr>
      <w:r>
        <w:t>Madeline stated that she and Kristin share a copier in their office at 69 Hudson Avenue and it is on a three (3) year term and it is expiring on October 10</w:t>
      </w:r>
      <w:r w:rsidRPr="00DF0993">
        <w:rPr>
          <w:vertAlign w:val="superscript"/>
        </w:rPr>
        <w:t>th</w:t>
      </w:r>
      <w:r w:rsidR="00DF0993">
        <w:t>.  So, we are renewing and we are getting a newer machine.  Right now, they pay $175.00 a month for the lease and on the new machine it is going to be newer technology and they are going to pay around $167.00 a month and it will be a three (3) year term, with the same features that they have now.</w:t>
      </w:r>
    </w:p>
    <w:p w:rsidR="00DF0993" w:rsidRDefault="00DF0993" w:rsidP="00095875">
      <w:pPr>
        <w:jc w:val="both"/>
      </w:pPr>
    </w:p>
    <w:p w:rsidR="00DF0993" w:rsidRDefault="00DF0993" w:rsidP="00095875">
      <w:pPr>
        <w:jc w:val="both"/>
      </w:pPr>
      <w:r>
        <w:lastRenderedPageBreak/>
        <w:t>Kristin commented that they do not have printers for their computers, they are linked right into the copier because part of the lease they include the ink.  It is their copier, their printer and their scanner.</w:t>
      </w:r>
    </w:p>
    <w:p w:rsidR="00DF0993" w:rsidRDefault="00DF0993" w:rsidP="00095875">
      <w:pPr>
        <w:jc w:val="both"/>
      </w:pPr>
    </w:p>
    <w:p w:rsidR="00DF0993" w:rsidRDefault="00DF0993" w:rsidP="00095875">
      <w:pPr>
        <w:jc w:val="both"/>
      </w:pPr>
      <w:r>
        <w:t>Madeline noted that they do pay per print, so she has to provide a count every couple of months.</w:t>
      </w:r>
    </w:p>
    <w:p w:rsidR="00DF0993" w:rsidRDefault="00DF0993" w:rsidP="00095875">
      <w:pPr>
        <w:jc w:val="both"/>
      </w:pPr>
    </w:p>
    <w:p w:rsidR="00DF0993" w:rsidRDefault="00DF0993" w:rsidP="00095875">
      <w:pPr>
        <w:jc w:val="both"/>
      </w:pPr>
      <w:r>
        <w:t>On a motion by Vice Chairperson Perfetti seconded by Trustee Bourgeois and carried, to authorize the CFO to sign the lease for a new copier for the GIPA Administrative Office.  All ayes.</w:t>
      </w:r>
    </w:p>
    <w:p w:rsidR="006E546F" w:rsidRDefault="006E546F" w:rsidP="00095875">
      <w:pPr>
        <w:jc w:val="both"/>
      </w:pPr>
    </w:p>
    <w:p w:rsidR="00095875" w:rsidRDefault="00095875" w:rsidP="00095875">
      <w:pPr>
        <w:jc w:val="both"/>
      </w:pPr>
      <w:r>
        <w:t>Chairperson McNulty-Ryan asked if there was anything under Other Business.</w:t>
      </w:r>
    </w:p>
    <w:p w:rsidR="00095875" w:rsidRDefault="00095875" w:rsidP="00095875">
      <w:pPr>
        <w:jc w:val="both"/>
      </w:pPr>
    </w:p>
    <w:p w:rsidR="00095875" w:rsidRDefault="00095875" w:rsidP="00095875">
      <w:pPr>
        <w:jc w:val="both"/>
      </w:pPr>
      <w:r>
        <w:t>No other business.</w:t>
      </w:r>
    </w:p>
    <w:p w:rsidR="00095875" w:rsidRDefault="00095875" w:rsidP="00095875">
      <w:pPr>
        <w:jc w:val="both"/>
      </w:pPr>
    </w:p>
    <w:p w:rsidR="00095875" w:rsidRDefault="00095875" w:rsidP="00095875">
      <w:r>
        <w:t>On a motion by Trustee DeMento seconded by Trustee Cocca and carried, to adjourn the meeting at 6:0</w:t>
      </w:r>
      <w:r w:rsidR="004163A3">
        <w:t>8</w:t>
      </w:r>
      <w:r>
        <w:t xml:space="preserve"> p.m.  All ayes.</w:t>
      </w:r>
    </w:p>
    <w:p w:rsidR="00095875" w:rsidRDefault="00095875" w:rsidP="00095875"/>
    <w:p w:rsidR="00095875" w:rsidRDefault="00095875" w:rsidP="00095875"/>
    <w:p w:rsidR="00025518" w:rsidRDefault="00025518"/>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993" w:rsidRDefault="00DF0993" w:rsidP="00DF0993">
      <w:r>
        <w:separator/>
      </w:r>
    </w:p>
  </w:endnote>
  <w:endnote w:type="continuationSeparator" w:id="0">
    <w:p w:rsidR="00DF0993" w:rsidRDefault="00DF0993" w:rsidP="00DF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846071"/>
      <w:docPartObj>
        <w:docPartGallery w:val="Page Numbers (Bottom of Page)"/>
        <w:docPartUnique/>
      </w:docPartObj>
    </w:sdtPr>
    <w:sdtEndPr>
      <w:rPr>
        <w:noProof/>
      </w:rPr>
    </w:sdtEndPr>
    <w:sdtContent>
      <w:p w:rsidR="00DF0993" w:rsidRDefault="00DF0993">
        <w:pPr>
          <w:pStyle w:val="Footer"/>
          <w:jc w:val="right"/>
        </w:pPr>
        <w:r>
          <w:fldChar w:fldCharType="begin"/>
        </w:r>
        <w:r>
          <w:instrText xml:space="preserve"> PAGE   \* MERGEFORMAT </w:instrText>
        </w:r>
        <w:r>
          <w:fldChar w:fldCharType="separate"/>
        </w:r>
        <w:r w:rsidR="00565CA7">
          <w:rPr>
            <w:noProof/>
          </w:rPr>
          <w:t>1</w:t>
        </w:r>
        <w:r>
          <w:rPr>
            <w:noProof/>
          </w:rPr>
          <w:fldChar w:fldCharType="end"/>
        </w:r>
      </w:p>
    </w:sdtContent>
  </w:sdt>
  <w:p w:rsidR="00DF0993" w:rsidRDefault="00DF0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993" w:rsidRDefault="00DF0993" w:rsidP="00DF0993">
      <w:r>
        <w:separator/>
      </w:r>
    </w:p>
  </w:footnote>
  <w:footnote w:type="continuationSeparator" w:id="0">
    <w:p w:rsidR="00DF0993" w:rsidRDefault="00DF0993" w:rsidP="00DF0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75"/>
    <w:rsid w:val="00025518"/>
    <w:rsid w:val="00095875"/>
    <w:rsid w:val="000D07DB"/>
    <w:rsid w:val="000D296A"/>
    <w:rsid w:val="000D5FC6"/>
    <w:rsid w:val="001331F7"/>
    <w:rsid w:val="00143EDC"/>
    <w:rsid w:val="001801AD"/>
    <w:rsid w:val="001E3D2C"/>
    <w:rsid w:val="00330BBE"/>
    <w:rsid w:val="0036603E"/>
    <w:rsid w:val="004163A3"/>
    <w:rsid w:val="004E0A43"/>
    <w:rsid w:val="00565CA7"/>
    <w:rsid w:val="00595AEE"/>
    <w:rsid w:val="005B60F5"/>
    <w:rsid w:val="006724BF"/>
    <w:rsid w:val="00690FAC"/>
    <w:rsid w:val="006E546F"/>
    <w:rsid w:val="007257B8"/>
    <w:rsid w:val="00874079"/>
    <w:rsid w:val="00927449"/>
    <w:rsid w:val="00A200FA"/>
    <w:rsid w:val="00A53CE8"/>
    <w:rsid w:val="00B13DC9"/>
    <w:rsid w:val="00B75512"/>
    <w:rsid w:val="00DE42EF"/>
    <w:rsid w:val="00DF0993"/>
    <w:rsid w:val="00EA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75"/>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095875"/>
    <w:pPr>
      <w:jc w:val="both"/>
    </w:pPr>
  </w:style>
  <w:style w:type="character" w:customStyle="1" w:styleId="BodyTextChar">
    <w:name w:val="Body Text Char"/>
    <w:basedOn w:val="DefaultParagraphFont"/>
    <w:link w:val="BodyText"/>
    <w:semiHidden/>
    <w:rsid w:val="0009587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0993"/>
    <w:pPr>
      <w:tabs>
        <w:tab w:val="center" w:pos="4680"/>
        <w:tab w:val="right" w:pos="9360"/>
      </w:tabs>
    </w:pPr>
  </w:style>
  <w:style w:type="character" w:customStyle="1" w:styleId="HeaderChar">
    <w:name w:val="Header Char"/>
    <w:basedOn w:val="DefaultParagraphFont"/>
    <w:link w:val="Header"/>
    <w:uiPriority w:val="99"/>
    <w:rsid w:val="00DF09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0993"/>
    <w:pPr>
      <w:tabs>
        <w:tab w:val="center" w:pos="4680"/>
        <w:tab w:val="right" w:pos="9360"/>
      </w:tabs>
    </w:pPr>
  </w:style>
  <w:style w:type="character" w:customStyle="1" w:styleId="FooterChar">
    <w:name w:val="Footer Char"/>
    <w:basedOn w:val="DefaultParagraphFont"/>
    <w:link w:val="Footer"/>
    <w:uiPriority w:val="99"/>
    <w:rsid w:val="00DF099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75"/>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095875"/>
    <w:pPr>
      <w:jc w:val="both"/>
    </w:pPr>
  </w:style>
  <w:style w:type="character" w:customStyle="1" w:styleId="BodyTextChar">
    <w:name w:val="Body Text Char"/>
    <w:basedOn w:val="DefaultParagraphFont"/>
    <w:link w:val="BodyText"/>
    <w:semiHidden/>
    <w:rsid w:val="0009587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0993"/>
    <w:pPr>
      <w:tabs>
        <w:tab w:val="center" w:pos="4680"/>
        <w:tab w:val="right" w:pos="9360"/>
      </w:tabs>
    </w:pPr>
  </w:style>
  <w:style w:type="character" w:customStyle="1" w:styleId="HeaderChar">
    <w:name w:val="Header Char"/>
    <w:basedOn w:val="DefaultParagraphFont"/>
    <w:link w:val="Header"/>
    <w:uiPriority w:val="99"/>
    <w:rsid w:val="00DF09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0993"/>
    <w:pPr>
      <w:tabs>
        <w:tab w:val="center" w:pos="4680"/>
        <w:tab w:val="right" w:pos="9360"/>
      </w:tabs>
    </w:pPr>
  </w:style>
  <w:style w:type="character" w:customStyle="1" w:styleId="FooterChar">
    <w:name w:val="Footer Char"/>
    <w:basedOn w:val="DefaultParagraphFont"/>
    <w:link w:val="Footer"/>
    <w:uiPriority w:val="99"/>
    <w:rsid w:val="00DF09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8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2018-09-18T16:02:00Z</cp:lastPrinted>
  <dcterms:created xsi:type="dcterms:W3CDTF">2018-09-18T14:15:00Z</dcterms:created>
  <dcterms:modified xsi:type="dcterms:W3CDTF">2018-09-26T14:36:00Z</dcterms:modified>
</cp:coreProperties>
</file>