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AA" w:rsidRDefault="005333AA" w:rsidP="005333AA">
      <w:pPr>
        <w:pStyle w:val="BodyTextIndent2"/>
      </w:pPr>
      <w:bookmarkStart w:id="0" w:name="_GoBack"/>
      <w:bookmarkEnd w:id="0"/>
      <w:r>
        <w:t xml:space="preserve">The minutes of the </w:t>
      </w:r>
      <w:r>
        <w:rPr>
          <w:bCs/>
        </w:rPr>
        <w:t>monthly meeting</w:t>
      </w:r>
      <w:r>
        <w:t xml:space="preserve"> of the Village of Green Island Industrial Development Agency meeting held on Wednesday, June 17, 2015 at 3:00 p.m. at the Green Island Village Offices, 20 Clinton Street, Green Island, New York.</w:t>
      </w:r>
    </w:p>
    <w:p w:rsidR="005333AA" w:rsidRDefault="005333AA" w:rsidP="005333AA">
      <w:pPr>
        <w:ind w:left="-540"/>
        <w:jc w:val="both"/>
      </w:pPr>
    </w:p>
    <w:p w:rsidR="005333AA" w:rsidRDefault="005333AA" w:rsidP="005333AA">
      <w:pPr>
        <w:ind w:left="-540"/>
        <w:jc w:val="both"/>
      </w:pPr>
      <w:r>
        <w:t>Chairperson Rachel A. Perfetti called the meeting to order.</w:t>
      </w:r>
    </w:p>
    <w:p w:rsidR="005333AA" w:rsidRDefault="005333AA" w:rsidP="005333AA">
      <w:pPr>
        <w:ind w:left="-540"/>
        <w:jc w:val="both"/>
      </w:pPr>
    </w:p>
    <w:p w:rsidR="005333AA" w:rsidRDefault="005333AA" w:rsidP="005333AA">
      <w:pPr>
        <w:ind w:left="-540"/>
        <w:jc w:val="both"/>
      </w:pPr>
      <w:r>
        <w:t>Present:  Chairperson Perfetti, Treasurer Alix, Secretary Koniowka and Attorney Legnard.</w:t>
      </w:r>
    </w:p>
    <w:p w:rsidR="005333AA" w:rsidRDefault="005333AA" w:rsidP="005333AA">
      <w:pPr>
        <w:ind w:left="-540"/>
        <w:jc w:val="both"/>
      </w:pPr>
    </w:p>
    <w:p w:rsidR="005333AA" w:rsidRDefault="005333AA" w:rsidP="005333AA">
      <w:pPr>
        <w:ind w:left="-540"/>
        <w:jc w:val="both"/>
      </w:pPr>
      <w:r>
        <w:t>Also, in attendance:  Sean E. Ward, IDA Chief Executive Officer, John J. McNulty, III, Chief Financial Officer and Michele Bourgeois.</w:t>
      </w:r>
    </w:p>
    <w:p w:rsidR="005333AA" w:rsidRDefault="005333AA" w:rsidP="005333AA">
      <w:pPr>
        <w:ind w:left="-540"/>
        <w:jc w:val="both"/>
      </w:pPr>
      <w:r>
        <w:t xml:space="preserve"> </w:t>
      </w:r>
    </w:p>
    <w:p w:rsidR="005333AA" w:rsidRDefault="005333AA" w:rsidP="005333AA">
      <w:pPr>
        <w:ind w:left="-540"/>
        <w:jc w:val="both"/>
      </w:pPr>
      <w:r>
        <w:t xml:space="preserve">All present. </w:t>
      </w:r>
    </w:p>
    <w:p w:rsidR="005333AA" w:rsidRDefault="005333AA" w:rsidP="005333AA">
      <w:pPr>
        <w:ind w:left="-540"/>
        <w:jc w:val="both"/>
      </w:pPr>
    </w:p>
    <w:p w:rsidR="005333AA" w:rsidRDefault="005333AA" w:rsidP="005333AA">
      <w:pPr>
        <w:ind w:left="-540"/>
        <w:jc w:val="both"/>
      </w:pPr>
      <w:r>
        <w:t xml:space="preserve">Chairperson Perfetti stated that the next item on our agenda is consideration of the minutes from </w:t>
      </w:r>
      <w:r w:rsidR="000C74DD">
        <w:t>the March 18, 2015 meeting, everyone has received a copy</w:t>
      </w:r>
      <w:r>
        <w:t>.</w:t>
      </w:r>
    </w:p>
    <w:p w:rsidR="005333AA" w:rsidRDefault="005333AA" w:rsidP="005333AA">
      <w:pPr>
        <w:ind w:left="-540"/>
        <w:jc w:val="both"/>
      </w:pPr>
    </w:p>
    <w:p w:rsidR="000C74DD" w:rsidRDefault="005333AA" w:rsidP="000C74DD">
      <w:pPr>
        <w:ind w:left="-540"/>
        <w:jc w:val="both"/>
      </w:pPr>
      <w:r>
        <w:t xml:space="preserve">On a motion by Treasurer Alix seconded by Secretary Koniowka and carried, to approve the minutes of </w:t>
      </w:r>
      <w:r w:rsidR="000C74DD">
        <w:t xml:space="preserve">March 18, 2015. </w:t>
      </w:r>
      <w:r>
        <w:t xml:space="preserve"> </w:t>
      </w:r>
      <w:r w:rsidR="000C74DD">
        <w:t>All ayes.</w:t>
      </w:r>
    </w:p>
    <w:p w:rsidR="000C74DD" w:rsidRDefault="000C74DD" w:rsidP="000C74DD">
      <w:pPr>
        <w:ind w:left="-540"/>
        <w:jc w:val="both"/>
      </w:pPr>
    </w:p>
    <w:p w:rsidR="005333AA" w:rsidRDefault="005333AA" w:rsidP="000C74DD">
      <w:pPr>
        <w:ind w:left="-540"/>
        <w:jc w:val="both"/>
      </w:pPr>
      <w:r>
        <w:t xml:space="preserve">Chairperson Perfetti then asked for a motion on the monthly financial reports as submitted by the Chief Financial Officer for </w:t>
      </w:r>
      <w:r w:rsidR="000C74DD">
        <w:t>March, April and May of</w:t>
      </w:r>
      <w:r>
        <w:t xml:space="preserve"> 2015. </w:t>
      </w:r>
    </w:p>
    <w:p w:rsidR="005333AA" w:rsidRDefault="005333AA" w:rsidP="005333AA">
      <w:pPr>
        <w:ind w:left="-540"/>
        <w:jc w:val="both"/>
      </w:pPr>
    </w:p>
    <w:p w:rsidR="005333AA" w:rsidRDefault="005333AA" w:rsidP="005333AA">
      <w:pPr>
        <w:ind w:left="-540"/>
        <w:jc w:val="both"/>
      </w:pPr>
      <w:r>
        <w:t xml:space="preserve">John J. McNulty, III, Chief Financial Officer stated that we are on target with the budget. </w:t>
      </w:r>
    </w:p>
    <w:p w:rsidR="005333AA" w:rsidRDefault="005333AA" w:rsidP="005333AA">
      <w:pPr>
        <w:ind w:left="-540"/>
        <w:jc w:val="both"/>
      </w:pPr>
    </w:p>
    <w:p w:rsidR="005333AA" w:rsidRDefault="005333AA" w:rsidP="005333AA">
      <w:pPr>
        <w:ind w:left="-540"/>
        <w:jc w:val="both"/>
      </w:pPr>
      <w:r>
        <w:t xml:space="preserve">On a motion by </w:t>
      </w:r>
      <w:r w:rsidR="007B4EA0">
        <w:t>Secretary Koniowka</w:t>
      </w:r>
      <w:r>
        <w:t xml:space="preserve"> seconded by </w:t>
      </w:r>
      <w:r w:rsidR="007B4EA0">
        <w:t>Treasurer Alix</w:t>
      </w:r>
      <w:r>
        <w:t xml:space="preserve"> and carried, to accept the monthly financial reports for </w:t>
      </w:r>
      <w:r w:rsidR="007B4EA0">
        <w:t>March, April and May</w:t>
      </w:r>
      <w:r>
        <w:t xml:space="preserve"> 2015 as submitted by the Chief Financial Officer.  All ayes.</w:t>
      </w:r>
    </w:p>
    <w:p w:rsidR="005333AA" w:rsidRDefault="005333AA" w:rsidP="005333AA">
      <w:pPr>
        <w:ind w:left="-540"/>
        <w:jc w:val="both"/>
      </w:pPr>
    </w:p>
    <w:p w:rsidR="005333AA" w:rsidRDefault="005333AA" w:rsidP="005333AA">
      <w:pPr>
        <w:ind w:left="-540"/>
        <w:jc w:val="both"/>
      </w:pPr>
      <w:r>
        <w:t xml:space="preserve">Chairperson Perfetti stated that the next item for consideration is the Audit of Claims for </w:t>
      </w:r>
      <w:r w:rsidR="007B4EA0">
        <w:t>March 18, 2015</w:t>
      </w:r>
      <w:r>
        <w:t xml:space="preserve"> to present.</w:t>
      </w:r>
    </w:p>
    <w:p w:rsidR="005333AA" w:rsidRDefault="005333AA" w:rsidP="005333AA">
      <w:pPr>
        <w:ind w:left="-540"/>
        <w:jc w:val="both"/>
      </w:pPr>
    </w:p>
    <w:p w:rsidR="005333AA" w:rsidRDefault="005333AA" w:rsidP="005333AA">
      <w:pPr>
        <w:ind w:left="-540"/>
        <w:jc w:val="both"/>
      </w:pPr>
      <w:r>
        <w:t xml:space="preserve">On a motion by Treasurer Alix seconded by Secretary Koniowka and carried, to approve the audit of claims for </w:t>
      </w:r>
      <w:r w:rsidR="007B4EA0">
        <w:t>March 18, 2015</w:t>
      </w:r>
      <w:r>
        <w:t xml:space="preserve"> to present.  All ayes.</w:t>
      </w:r>
    </w:p>
    <w:p w:rsidR="007B4EA0" w:rsidRDefault="007B4EA0" w:rsidP="005333AA">
      <w:pPr>
        <w:ind w:left="-540"/>
        <w:jc w:val="both"/>
      </w:pPr>
    </w:p>
    <w:p w:rsidR="007B4EA0" w:rsidRDefault="007B4EA0" w:rsidP="005333AA">
      <w:pPr>
        <w:ind w:left="-540"/>
        <w:jc w:val="both"/>
      </w:pPr>
      <w:r>
        <w:t>Chairperson Perfetti stated next is consideration of adopting the salary schedule for 2015-2016.</w:t>
      </w:r>
    </w:p>
    <w:p w:rsidR="007B4EA0" w:rsidRDefault="007B4EA0" w:rsidP="005333AA">
      <w:pPr>
        <w:ind w:left="-540"/>
        <w:jc w:val="both"/>
      </w:pPr>
    </w:p>
    <w:p w:rsidR="007B4EA0" w:rsidRDefault="007B4EA0" w:rsidP="005333AA">
      <w:pPr>
        <w:ind w:left="-540"/>
        <w:jc w:val="both"/>
      </w:pPr>
      <w:r>
        <w:t>Sean stated that he would like to comment real quick.  Overall, he believes everyone knows that most of the employees received a 3% in June of 2015, with the exception of himself and Jack, who received a 1.3% overall salary increase.  The salaries you see here do not necessarily reflect % increases as 3% or 1.3% because he and Jack have reallocated.  He highlighted the changes in allocation, so you will see that in the salaries noted.  The IDA does not have recurring funds, as you know, and we are phasing salaries out of the IDA budget as much as possible, so that we can remain whole and the Village will have to pick up more and more of it.</w:t>
      </w:r>
    </w:p>
    <w:p w:rsidR="007B4EA0" w:rsidRDefault="007B4EA0" w:rsidP="005333AA">
      <w:pPr>
        <w:ind w:left="-540"/>
        <w:jc w:val="both"/>
      </w:pPr>
    </w:p>
    <w:p w:rsidR="007B4EA0" w:rsidRDefault="007B4EA0" w:rsidP="005333AA">
      <w:pPr>
        <w:ind w:left="-540"/>
        <w:jc w:val="both"/>
      </w:pPr>
      <w:r>
        <w:t>On a motion by Secretary Koniowka seconded by Treasurer Alix and carried, to adopt the Salary Schedule for 2015-2016 as presented by Sean Ward.  All ayes.</w:t>
      </w:r>
    </w:p>
    <w:p w:rsidR="007B4EA0" w:rsidRDefault="007B4EA0" w:rsidP="005333AA">
      <w:pPr>
        <w:ind w:left="-540"/>
        <w:jc w:val="both"/>
      </w:pPr>
    </w:p>
    <w:p w:rsidR="007B4EA0" w:rsidRDefault="007B4EA0" w:rsidP="005333AA">
      <w:pPr>
        <w:ind w:left="-540"/>
        <w:jc w:val="both"/>
      </w:pPr>
      <w:r>
        <w:t>Chairperson Perfetti stated that the next item is consideration of adopting the Village Employee Handbook for IDA employees.</w:t>
      </w:r>
    </w:p>
    <w:p w:rsidR="007B4EA0" w:rsidRDefault="007B4EA0" w:rsidP="005333AA">
      <w:pPr>
        <w:ind w:left="-540"/>
        <w:jc w:val="both"/>
      </w:pPr>
    </w:p>
    <w:p w:rsidR="007B4EA0" w:rsidRDefault="007B4EA0" w:rsidP="005333AA">
      <w:pPr>
        <w:ind w:left="-540"/>
        <w:jc w:val="both"/>
      </w:pPr>
      <w:r>
        <w:t>On a motion by Treasurer Alix seconded by Secretary Koniowka and carried, to adopt the Village Employee Handbook for IDA employees.  All ayes.</w:t>
      </w:r>
    </w:p>
    <w:p w:rsidR="00DB4C72" w:rsidRDefault="00DB4C72" w:rsidP="005333AA">
      <w:pPr>
        <w:ind w:left="-540"/>
        <w:jc w:val="both"/>
      </w:pPr>
    </w:p>
    <w:p w:rsidR="00DB4C72" w:rsidRDefault="00DB4C72" w:rsidP="005333AA">
      <w:pPr>
        <w:ind w:left="-540"/>
        <w:jc w:val="both"/>
      </w:pPr>
      <w:r>
        <w:t>Chairperson Perfetti stated that the next item is consideration of granting signing authority to Michele D. Bourgeois for IDA bank accounts per the request of John J. McNulty III, IDA CFO.</w:t>
      </w:r>
    </w:p>
    <w:p w:rsidR="00DB4C72" w:rsidRDefault="00DB4C72" w:rsidP="005333AA">
      <w:pPr>
        <w:ind w:left="-540"/>
        <w:jc w:val="both"/>
      </w:pPr>
    </w:p>
    <w:p w:rsidR="00DB4C72" w:rsidRDefault="0065527C" w:rsidP="005333AA">
      <w:pPr>
        <w:ind w:left="-540"/>
        <w:jc w:val="both"/>
      </w:pPr>
      <w:r>
        <w:t>On a mo</w:t>
      </w:r>
      <w:r w:rsidR="00DB4C72">
        <w:t>t</w:t>
      </w:r>
      <w:r>
        <w:t>i</w:t>
      </w:r>
      <w:r w:rsidR="00DB4C72">
        <w:t>on by Secretary Koniowka seconded by Treasurer Alix</w:t>
      </w:r>
      <w:r w:rsidR="000F03C3">
        <w:t xml:space="preserve"> and carried, to grant signing authority to Michele D. Bourgeois for IDA bank accounts per the request of John J. McNulty III, IDA CFO.</w:t>
      </w:r>
      <w:r w:rsidR="00C01D66">
        <w:t xml:space="preserve">  All ayes.</w:t>
      </w:r>
    </w:p>
    <w:p w:rsidR="00C01D66" w:rsidRDefault="00C01D66" w:rsidP="005333AA">
      <w:pPr>
        <w:ind w:left="-540"/>
        <w:jc w:val="both"/>
      </w:pPr>
    </w:p>
    <w:p w:rsidR="00C01D66" w:rsidRDefault="00C01D66" w:rsidP="005333AA">
      <w:pPr>
        <w:ind w:left="-540"/>
        <w:jc w:val="both"/>
      </w:pPr>
      <w:r>
        <w:t>Chairperson Perfetti stated that there is one item to come under Other Business and that is consideration of appointment of Michele D. Bourgeois as IDA Assistant to the CFO.</w:t>
      </w:r>
    </w:p>
    <w:p w:rsidR="009714C2" w:rsidRDefault="009714C2" w:rsidP="005333AA">
      <w:pPr>
        <w:ind w:left="-540"/>
        <w:jc w:val="both"/>
      </w:pPr>
    </w:p>
    <w:p w:rsidR="005333AA" w:rsidRDefault="009714C2" w:rsidP="009714C2">
      <w:pPr>
        <w:ind w:left="-540"/>
        <w:jc w:val="both"/>
      </w:pPr>
      <w:r>
        <w:t>On a motion by Treasurer Alix seconded by Secretary Koniowka and carried, to appoint Michele D. Bourgeois as IDA Assistant to the CFO.  All ayes.</w:t>
      </w:r>
    </w:p>
    <w:p w:rsidR="009714C2" w:rsidRDefault="009714C2" w:rsidP="009714C2">
      <w:pPr>
        <w:ind w:left="-540"/>
        <w:jc w:val="both"/>
      </w:pPr>
    </w:p>
    <w:p w:rsidR="005333AA" w:rsidRDefault="005333AA" w:rsidP="005333AA">
      <w:pPr>
        <w:ind w:left="-540"/>
        <w:jc w:val="both"/>
      </w:pPr>
      <w:r>
        <w:t>No further business.</w:t>
      </w:r>
    </w:p>
    <w:p w:rsidR="005333AA" w:rsidRDefault="005333AA" w:rsidP="005333AA">
      <w:pPr>
        <w:jc w:val="both"/>
      </w:pPr>
    </w:p>
    <w:p w:rsidR="005333AA" w:rsidRDefault="005333AA" w:rsidP="005333AA">
      <w:pPr>
        <w:ind w:left="-540"/>
        <w:jc w:val="both"/>
      </w:pPr>
      <w:r>
        <w:t>On a motion by Treasurer Alix seconded by Secretary Koniowka and carried, to adjourn the meeting at 3:08 p.m.  All ayes.</w:t>
      </w:r>
    </w:p>
    <w:p w:rsidR="005333AA" w:rsidRDefault="005333AA" w:rsidP="005333AA">
      <w:pPr>
        <w:jc w:val="both"/>
      </w:pPr>
    </w:p>
    <w:p w:rsidR="00025518" w:rsidRDefault="00025518"/>
    <w:sectPr w:rsidR="000255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F3" w:rsidRDefault="008150F3" w:rsidP="008150F3">
      <w:r>
        <w:separator/>
      </w:r>
    </w:p>
  </w:endnote>
  <w:endnote w:type="continuationSeparator" w:id="0">
    <w:p w:rsidR="008150F3" w:rsidRDefault="008150F3" w:rsidP="0081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98753"/>
      <w:docPartObj>
        <w:docPartGallery w:val="Page Numbers (Bottom of Page)"/>
        <w:docPartUnique/>
      </w:docPartObj>
    </w:sdtPr>
    <w:sdtEndPr>
      <w:rPr>
        <w:noProof/>
      </w:rPr>
    </w:sdtEndPr>
    <w:sdtContent>
      <w:p w:rsidR="008150F3" w:rsidRDefault="008150F3">
        <w:pPr>
          <w:pStyle w:val="Footer"/>
          <w:jc w:val="right"/>
        </w:pPr>
        <w:r>
          <w:fldChar w:fldCharType="begin"/>
        </w:r>
        <w:r>
          <w:instrText xml:space="preserve"> PAGE   \* MERGEFORMAT </w:instrText>
        </w:r>
        <w:r>
          <w:fldChar w:fldCharType="separate"/>
        </w:r>
        <w:r w:rsidR="007139B4">
          <w:rPr>
            <w:noProof/>
          </w:rPr>
          <w:t>2</w:t>
        </w:r>
        <w:r>
          <w:rPr>
            <w:noProof/>
          </w:rPr>
          <w:fldChar w:fldCharType="end"/>
        </w:r>
      </w:p>
    </w:sdtContent>
  </w:sdt>
  <w:p w:rsidR="008150F3" w:rsidRDefault="00815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F3" w:rsidRDefault="008150F3" w:rsidP="008150F3">
      <w:r>
        <w:separator/>
      </w:r>
    </w:p>
  </w:footnote>
  <w:footnote w:type="continuationSeparator" w:id="0">
    <w:p w:rsidR="008150F3" w:rsidRDefault="008150F3" w:rsidP="0081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AA"/>
    <w:rsid w:val="00025518"/>
    <w:rsid w:val="000C74DD"/>
    <w:rsid w:val="000D07DB"/>
    <w:rsid w:val="000D296A"/>
    <w:rsid w:val="000D5FC6"/>
    <w:rsid w:val="000F03C3"/>
    <w:rsid w:val="00330BBE"/>
    <w:rsid w:val="005333AA"/>
    <w:rsid w:val="005B60F5"/>
    <w:rsid w:val="0065527C"/>
    <w:rsid w:val="006724BF"/>
    <w:rsid w:val="007139B4"/>
    <w:rsid w:val="007257B8"/>
    <w:rsid w:val="007B4EA0"/>
    <w:rsid w:val="008150F3"/>
    <w:rsid w:val="00927449"/>
    <w:rsid w:val="009714C2"/>
    <w:rsid w:val="00A200FA"/>
    <w:rsid w:val="00A53CE8"/>
    <w:rsid w:val="00B13DC9"/>
    <w:rsid w:val="00B75512"/>
    <w:rsid w:val="00C01D66"/>
    <w:rsid w:val="00DB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A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296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5333AA"/>
    <w:pPr>
      <w:ind w:left="-540"/>
      <w:jc w:val="both"/>
    </w:pPr>
  </w:style>
  <w:style w:type="character" w:customStyle="1" w:styleId="BodyTextIndent2Char">
    <w:name w:val="Body Text Indent 2 Char"/>
    <w:basedOn w:val="DefaultParagraphFont"/>
    <w:link w:val="BodyTextIndent2"/>
    <w:semiHidden/>
    <w:rsid w:val="005333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50F3"/>
    <w:pPr>
      <w:tabs>
        <w:tab w:val="center" w:pos="4680"/>
        <w:tab w:val="right" w:pos="9360"/>
      </w:tabs>
    </w:pPr>
  </w:style>
  <w:style w:type="character" w:customStyle="1" w:styleId="HeaderChar">
    <w:name w:val="Header Char"/>
    <w:basedOn w:val="DefaultParagraphFont"/>
    <w:link w:val="Header"/>
    <w:uiPriority w:val="99"/>
    <w:rsid w:val="008150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50F3"/>
    <w:pPr>
      <w:tabs>
        <w:tab w:val="center" w:pos="4680"/>
        <w:tab w:val="right" w:pos="9360"/>
      </w:tabs>
    </w:pPr>
  </w:style>
  <w:style w:type="character" w:customStyle="1" w:styleId="FooterChar">
    <w:name w:val="Footer Char"/>
    <w:basedOn w:val="DefaultParagraphFont"/>
    <w:link w:val="Footer"/>
    <w:uiPriority w:val="99"/>
    <w:rsid w:val="008150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A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296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5333AA"/>
    <w:pPr>
      <w:ind w:left="-540"/>
      <w:jc w:val="both"/>
    </w:pPr>
  </w:style>
  <w:style w:type="character" w:customStyle="1" w:styleId="BodyTextIndent2Char">
    <w:name w:val="Body Text Indent 2 Char"/>
    <w:basedOn w:val="DefaultParagraphFont"/>
    <w:link w:val="BodyTextIndent2"/>
    <w:semiHidden/>
    <w:rsid w:val="005333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50F3"/>
    <w:pPr>
      <w:tabs>
        <w:tab w:val="center" w:pos="4680"/>
        <w:tab w:val="right" w:pos="9360"/>
      </w:tabs>
    </w:pPr>
  </w:style>
  <w:style w:type="character" w:customStyle="1" w:styleId="HeaderChar">
    <w:name w:val="Header Char"/>
    <w:basedOn w:val="DefaultParagraphFont"/>
    <w:link w:val="Header"/>
    <w:uiPriority w:val="99"/>
    <w:rsid w:val="008150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50F3"/>
    <w:pPr>
      <w:tabs>
        <w:tab w:val="center" w:pos="4680"/>
        <w:tab w:val="right" w:pos="9360"/>
      </w:tabs>
    </w:pPr>
  </w:style>
  <w:style w:type="character" w:customStyle="1" w:styleId="FooterChar">
    <w:name w:val="Footer Char"/>
    <w:basedOn w:val="DefaultParagraphFont"/>
    <w:link w:val="Footer"/>
    <w:uiPriority w:val="99"/>
    <w:rsid w:val="008150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D7CC-8884-48D3-8321-99481E30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2015-06-18T17:03:00Z</dcterms:created>
  <dcterms:modified xsi:type="dcterms:W3CDTF">2015-06-30T15:28:00Z</dcterms:modified>
</cp:coreProperties>
</file>